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56A" w:rsidRDefault="000F256A">
      <w:pPr>
        <w:rPr>
          <w:b/>
          <w:sz w:val="24"/>
          <w:szCs w:val="24"/>
        </w:rPr>
      </w:pPr>
    </w:p>
    <w:p w:rsidR="00D632E7" w:rsidRDefault="00D632E7">
      <w:pPr>
        <w:rPr>
          <w:b/>
          <w:sz w:val="24"/>
          <w:szCs w:val="24"/>
        </w:rPr>
      </w:pPr>
      <w:r w:rsidRPr="007F23FD">
        <w:rPr>
          <w:b/>
          <w:sz w:val="24"/>
          <w:szCs w:val="24"/>
        </w:rPr>
        <w:t>Kontakt zur Wirtschaftsförderung bei Gewerbeanmeldung</w:t>
      </w:r>
    </w:p>
    <w:p w:rsidR="000F256A" w:rsidRDefault="000F256A" w:rsidP="000F256A">
      <w:pPr>
        <w:pStyle w:val="KeinLeerraum"/>
      </w:pPr>
    </w:p>
    <w:p w:rsidR="00D632E7" w:rsidRPr="000F256A" w:rsidRDefault="00AF7F94" w:rsidP="000F256A">
      <w:pPr>
        <w:pStyle w:val="KeinLeerraum"/>
        <w:rPr>
          <w:sz w:val="24"/>
          <w:szCs w:val="24"/>
        </w:rPr>
      </w:pPr>
      <w:r w:rsidRPr="000F256A">
        <w:rPr>
          <w:sz w:val="24"/>
          <w:szCs w:val="24"/>
        </w:rPr>
        <w:t>Liebe Gewerbetreibende,</w:t>
      </w:r>
    </w:p>
    <w:p w:rsidR="000F256A" w:rsidRPr="007F23FD" w:rsidRDefault="000F256A" w:rsidP="000F256A">
      <w:pPr>
        <w:pStyle w:val="KeinLeerraum"/>
      </w:pPr>
    </w:p>
    <w:p w:rsidR="00AF7F94" w:rsidRPr="007F23FD" w:rsidRDefault="00AF7F94" w:rsidP="00AF7F94">
      <w:pPr>
        <w:jc w:val="both"/>
        <w:rPr>
          <w:sz w:val="24"/>
          <w:szCs w:val="24"/>
        </w:rPr>
      </w:pPr>
      <w:r w:rsidRPr="007F23FD">
        <w:rPr>
          <w:sz w:val="24"/>
          <w:szCs w:val="24"/>
        </w:rPr>
        <w:t>als Samtgemeinde Gieboldehausen freuen wir uns sehr, dass Sie sich dazu entschieden haben an unserem Wirtschaftsstandort Ihr Gewerbe anzumelden. Als Kommune haben wir ein großes Interesse daran, dass Sie als Gewerbetreibender die bestmögliche Infrastruktur zum erfolgreichen Entwicklung Ihres Geschäftsmodells/ Unternehmens vorfinden.</w:t>
      </w:r>
    </w:p>
    <w:p w:rsidR="00C23B1B" w:rsidRPr="007F23FD" w:rsidRDefault="00C23B1B" w:rsidP="001E5CBA">
      <w:pPr>
        <w:pStyle w:val="KeinLeerraum"/>
        <w:jc w:val="both"/>
        <w:rPr>
          <w:sz w:val="24"/>
          <w:szCs w:val="24"/>
        </w:rPr>
      </w:pPr>
      <w:r w:rsidRPr="007F23FD">
        <w:rPr>
          <w:sz w:val="24"/>
          <w:szCs w:val="24"/>
        </w:rPr>
        <w:t xml:space="preserve">Als erster </w:t>
      </w:r>
      <w:r w:rsidRPr="007F23FD">
        <w:rPr>
          <w:b/>
          <w:sz w:val="24"/>
          <w:szCs w:val="24"/>
        </w:rPr>
        <w:t>Ansprechpartner</w:t>
      </w:r>
      <w:r w:rsidRPr="007F23FD">
        <w:rPr>
          <w:sz w:val="24"/>
          <w:szCs w:val="24"/>
        </w:rPr>
        <w:t xml:space="preserve"> stehen Ihnen unsere Mitarbeiter/innen des Bürgerbüros </w:t>
      </w:r>
    </w:p>
    <w:p w:rsidR="00C23B1B" w:rsidRPr="007F23FD" w:rsidRDefault="00C23B1B" w:rsidP="001E5CBA">
      <w:pPr>
        <w:pStyle w:val="KeinLeerraum"/>
        <w:jc w:val="both"/>
        <w:rPr>
          <w:sz w:val="24"/>
          <w:szCs w:val="24"/>
        </w:rPr>
      </w:pPr>
      <w:r w:rsidRPr="007F23FD">
        <w:rPr>
          <w:sz w:val="24"/>
          <w:szCs w:val="24"/>
        </w:rPr>
        <w:t xml:space="preserve">(Tel.: 05528/202-0, E-Mail: </w:t>
      </w:r>
      <w:hyperlink r:id="rId6" w:history="1">
        <w:r w:rsidRPr="007F23FD">
          <w:rPr>
            <w:rStyle w:val="Hyperlink"/>
            <w:sz w:val="24"/>
            <w:szCs w:val="24"/>
          </w:rPr>
          <w:t>buergerbuero@sg-gieboldehausen.de</w:t>
        </w:r>
      </w:hyperlink>
      <w:r w:rsidRPr="007F23FD">
        <w:rPr>
          <w:sz w:val="24"/>
          <w:szCs w:val="24"/>
        </w:rPr>
        <w:t>) gerne zur Verfügung</w:t>
      </w:r>
      <w:bookmarkStart w:id="0" w:name="_GoBack"/>
      <w:bookmarkEnd w:id="0"/>
      <w:r w:rsidRPr="007F23FD">
        <w:rPr>
          <w:sz w:val="24"/>
          <w:szCs w:val="24"/>
        </w:rPr>
        <w:t xml:space="preserve">. </w:t>
      </w:r>
    </w:p>
    <w:p w:rsidR="00C23B1B" w:rsidRPr="007F23FD" w:rsidRDefault="00C23B1B" w:rsidP="001E5CBA">
      <w:pPr>
        <w:pStyle w:val="KeinLeerraum"/>
        <w:jc w:val="both"/>
        <w:rPr>
          <w:sz w:val="24"/>
          <w:szCs w:val="24"/>
        </w:rPr>
      </w:pPr>
    </w:p>
    <w:p w:rsidR="00C23B1B" w:rsidRPr="007F23FD" w:rsidRDefault="00C23B1B" w:rsidP="001E5CBA">
      <w:pPr>
        <w:pStyle w:val="KeinLeerraum"/>
        <w:jc w:val="both"/>
        <w:rPr>
          <w:sz w:val="24"/>
          <w:szCs w:val="24"/>
        </w:rPr>
      </w:pPr>
      <w:r w:rsidRPr="007F23FD">
        <w:rPr>
          <w:b/>
          <w:sz w:val="24"/>
          <w:szCs w:val="24"/>
        </w:rPr>
        <w:t>Nähere Informationen zum Angebot der Wirtschaftsförderung</w:t>
      </w:r>
      <w:r w:rsidRPr="007F23FD">
        <w:rPr>
          <w:sz w:val="24"/>
          <w:szCs w:val="24"/>
        </w:rPr>
        <w:t xml:space="preserve"> erhalten Sie unter: </w:t>
      </w:r>
      <w:hyperlink r:id="rId7" w:history="1">
        <w:r w:rsidRPr="007F23FD">
          <w:rPr>
            <w:rStyle w:val="Hyperlink"/>
            <w:sz w:val="24"/>
            <w:szCs w:val="24"/>
          </w:rPr>
          <w:t>https://www.wrg-goettingen.de/ueber-uns/die-wrg-und-ihre-ansprechpartner/leitbild</w:t>
        </w:r>
      </w:hyperlink>
    </w:p>
    <w:p w:rsidR="00C23B1B" w:rsidRPr="007F23FD" w:rsidRDefault="00C23B1B" w:rsidP="00C23B1B">
      <w:pPr>
        <w:pStyle w:val="KeinLeerraum"/>
        <w:rPr>
          <w:sz w:val="24"/>
          <w:szCs w:val="24"/>
        </w:rPr>
      </w:pPr>
    </w:p>
    <w:p w:rsidR="009F31A9" w:rsidRDefault="00C23B1B" w:rsidP="001E5CBA">
      <w:pPr>
        <w:pStyle w:val="KeinLeerraum"/>
        <w:jc w:val="both"/>
        <w:rPr>
          <w:sz w:val="24"/>
          <w:szCs w:val="24"/>
        </w:rPr>
      </w:pPr>
      <w:r w:rsidRPr="007F23FD">
        <w:rPr>
          <w:sz w:val="24"/>
          <w:szCs w:val="24"/>
        </w:rPr>
        <w:t>Neben unserem lokalen Ansprechpartner vor Ort steht Ihnen die Wirtschafts</w:t>
      </w:r>
      <w:r w:rsidR="001E5CBA" w:rsidRPr="007F23FD">
        <w:rPr>
          <w:sz w:val="24"/>
          <w:szCs w:val="24"/>
        </w:rPr>
        <w:t>-</w:t>
      </w:r>
      <w:r w:rsidRPr="007F23FD">
        <w:rPr>
          <w:sz w:val="24"/>
          <w:szCs w:val="24"/>
        </w:rPr>
        <w:t>förderungsgesellschaft des Landkreises Göttingen</w:t>
      </w:r>
      <w:r w:rsidR="001E5CBA" w:rsidRPr="007F23FD">
        <w:rPr>
          <w:sz w:val="24"/>
          <w:szCs w:val="24"/>
        </w:rPr>
        <w:t xml:space="preserve"> – der </w:t>
      </w:r>
      <w:r w:rsidR="001E5CBA" w:rsidRPr="00E31D09">
        <w:rPr>
          <w:b/>
          <w:sz w:val="24"/>
          <w:szCs w:val="24"/>
        </w:rPr>
        <w:t>WRG Wirtschaftsförderung Region Göttingen GmbH</w:t>
      </w:r>
      <w:r w:rsidR="001E5CBA" w:rsidRPr="007F23FD">
        <w:rPr>
          <w:sz w:val="24"/>
          <w:szCs w:val="24"/>
        </w:rPr>
        <w:t xml:space="preserve"> – mit kostenfreien Beratungsangeboten und Veranstaltungsformaten zur Seite. Das Dienstleistungsangebot erfolgt dabei fachlich, neutral, kompetent, vertrauensvoll und unentgeltlich, und steht nicht im </w:t>
      </w:r>
      <w:r w:rsidR="00582F52" w:rsidRPr="007F23FD">
        <w:rPr>
          <w:sz w:val="24"/>
          <w:szCs w:val="24"/>
        </w:rPr>
        <w:t xml:space="preserve">Wettbewerb </w:t>
      </w:r>
      <w:r w:rsidR="009F31A9" w:rsidRPr="007F23FD">
        <w:rPr>
          <w:sz w:val="24"/>
          <w:szCs w:val="24"/>
        </w:rPr>
        <w:t>zu privaten Anbietern. In ihrer Funktion als Impulsgeber, Schnittstelle und Koordinator arbeitet sie intensiv mit allen wirtschaftlich relevanten Fachleuten und Institutionen der Region zusammen.</w:t>
      </w:r>
    </w:p>
    <w:p w:rsidR="00953640" w:rsidRPr="007F23FD" w:rsidRDefault="00953640" w:rsidP="001E5CBA">
      <w:pPr>
        <w:pStyle w:val="KeinLeerraum"/>
        <w:jc w:val="both"/>
        <w:rPr>
          <w:sz w:val="24"/>
          <w:szCs w:val="24"/>
        </w:rPr>
      </w:pPr>
    </w:p>
    <w:p w:rsidR="009F31A9" w:rsidRDefault="009F31A9" w:rsidP="000520C6">
      <w:pPr>
        <w:pStyle w:val="KeinLeerraum"/>
        <w:jc w:val="both"/>
        <w:rPr>
          <w:sz w:val="24"/>
          <w:szCs w:val="24"/>
        </w:rPr>
      </w:pPr>
      <w:r w:rsidRPr="007F23FD">
        <w:rPr>
          <w:sz w:val="24"/>
          <w:szCs w:val="24"/>
        </w:rPr>
        <w:t xml:space="preserve">Um die Entwicklung und Förderung von Industrie, Gewerbe, Handwerk, Handel und allen Dienstleistungen zu unterstützen, berät und betreut die WRG </w:t>
      </w:r>
      <w:r w:rsidR="00691B2C" w:rsidRPr="007F23FD">
        <w:rPr>
          <w:sz w:val="24"/>
          <w:szCs w:val="24"/>
        </w:rPr>
        <w:t>Unternehmen der Region von der Gründung über die Fördermittelberatung bis hin zur Unternehmens</w:t>
      </w:r>
      <w:r w:rsidR="007F23FD">
        <w:rPr>
          <w:sz w:val="24"/>
          <w:szCs w:val="24"/>
        </w:rPr>
        <w:t>-</w:t>
      </w:r>
      <w:r w:rsidR="00691B2C" w:rsidRPr="007F23FD">
        <w:rPr>
          <w:sz w:val="24"/>
          <w:szCs w:val="24"/>
        </w:rPr>
        <w:t xml:space="preserve">nachfolge. Neben dieser kostenlosen Einzelberatung bietet die WRG </w:t>
      </w:r>
      <w:r w:rsidR="00F3180B" w:rsidRPr="007F23FD">
        <w:rPr>
          <w:sz w:val="24"/>
          <w:szCs w:val="24"/>
        </w:rPr>
        <w:t>Informations</w:t>
      </w:r>
      <w:r w:rsidR="007F23FD">
        <w:rPr>
          <w:sz w:val="24"/>
          <w:szCs w:val="24"/>
        </w:rPr>
        <w:t>-</w:t>
      </w:r>
      <w:r w:rsidR="00F3180B" w:rsidRPr="007F23FD">
        <w:rPr>
          <w:sz w:val="24"/>
          <w:szCs w:val="24"/>
        </w:rPr>
        <w:t xml:space="preserve">veranstaltungen </w:t>
      </w:r>
      <w:r w:rsidR="00322A90" w:rsidRPr="007F23FD">
        <w:rPr>
          <w:sz w:val="24"/>
          <w:szCs w:val="24"/>
        </w:rPr>
        <w:t xml:space="preserve">und Workshops zu verschiedenen </w:t>
      </w:r>
      <w:r w:rsidR="00EF7AA1" w:rsidRPr="007F23FD">
        <w:rPr>
          <w:sz w:val="24"/>
          <w:szCs w:val="24"/>
        </w:rPr>
        <w:t>unternehmens</w:t>
      </w:r>
      <w:r w:rsidR="002F2903">
        <w:rPr>
          <w:sz w:val="24"/>
          <w:szCs w:val="24"/>
        </w:rPr>
        <w:t>relevanten Themen an.</w:t>
      </w:r>
    </w:p>
    <w:p w:rsidR="007F23FD" w:rsidRPr="007F23FD" w:rsidRDefault="007F23FD" w:rsidP="000520C6">
      <w:pPr>
        <w:pStyle w:val="KeinLeerraum"/>
        <w:jc w:val="both"/>
        <w:rPr>
          <w:sz w:val="24"/>
          <w:szCs w:val="24"/>
        </w:rPr>
      </w:pPr>
    </w:p>
    <w:p w:rsidR="007F23FD" w:rsidRDefault="00E255F4" w:rsidP="000520C6">
      <w:pPr>
        <w:pStyle w:val="KeinLeerraum"/>
        <w:jc w:val="both"/>
        <w:rPr>
          <w:sz w:val="24"/>
          <w:szCs w:val="24"/>
        </w:rPr>
      </w:pPr>
      <w:r w:rsidRPr="007F23FD">
        <w:rPr>
          <w:sz w:val="24"/>
          <w:szCs w:val="24"/>
        </w:rPr>
        <w:t>Nutzen Sie die verschiedenen</w:t>
      </w:r>
      <w:r w:rsidR="007A7A1B" w:rsidRPr="007F23FD">
        <w:rPr>
          <w:sz w:val="24"/>
          <w:szCs w:val="24"/>
        </w:rPr>
        <w:t xml:space="preserve"> Kommunikationskanäle</w:t>
      </w:r>
      <w:r w:rsidR="000520C6" w:rsidRPr="007F23FD">
        <w:rPr>
          <w:sz w:val="24"/>
          <w:szCs w:val="24"/>
        </w:rPr>
        <w:t xml:space="preserve"> um über alle wesentlichen wirtschafts-relevanten Angebote informiert zu werden und Ihr unternehmerisches Netzwerk in der Region aufzubauen und zu erweitern. Hier können Sie sich für den von Ihnen favorisierten Kommunikations</w:t>
      </w:r>
      <w:r w:rsidR="007F23FD" w:rsidRPr="007F23FD">
        <w:rPr>
          <w:sz w:val="24"/>
          <w:szCs w:val="24"/>
        </w:rPr>
        <w:t xml:space="preserve">kanal anmelden: </w:t>
      </w:r>
    </w:p>
    <w:p w:rsidR="00E255F4" w:rsidRPr="007F23FD" w:rsidRDefault="00A823DB" w:rsidP="000520C6">
      <w:pPr>
        <w:pStyle w:val="KeinLeerraum"/>
        <w:jc w:val="both"/>
        <w:rPr>
          <w:sz w:val="24"/>
          <w:szCs w:val="24"/>
        </w:rPr>
      </w:pPr>
      <w:hyperlink r:id="rId8" w:history="1">
        <w:r w:rsidR="007F23FD" w:rsidRPr="007F23FD">
          <w:rPr>
            <w:rStyle w:val="Hyperlink"/>
            <w:sz w:val="24"/>
            <w:szCs w:val="24"/>
          </w:rPr>
          <w:t>www.wrg-goettingen.de/kontakt</w:t>
        </w:r>
      </w:hyperlink>
    </w:p>
    <w:p w:rsidR="007F23FD" w:rsidRPr="007F23FD" w:rsidRDefault="007F23FD" w:rsidP="000520C6">
      <w:pPr>
        <w:pStyle w:val="KeinLeerraum"/>
        <w:jc w:val="both"/>
        <w:rPr>
          <w:sz w:val="24"/>
          <w:szCs w:val="24"/>
        </w:rPr>
      </w:pPr>
    </w:p>
    <w:p w:rsidR="007F23FD" w:rsidRDefault="007F23FD" w:rsidP="000520C6">
      <w:pPr>
        <w:pStyle w:val="KeinLeerraum"/>
        <w:jc w:val="both"/>
        <w:rPr>
          <w:sz w:val="24"/>
          <w:szCs w:val="24"/>
        </w:rPr>
      </w:pPr>
      <w:r w:rsidRPr="007F23FD">
        <w:rPr>
          <w:sz w:val="24"/>
          <w:szCs w:val="24"/>
        </w:rPr>
        <w:t>Die Samtgemeinde Gieboldehausen wünscht Ihnen viel Erfolg bei Ihren Vorhaben, freuen uns auf die Zusammenarbeit mit Ihnen und stehen für Rückfragen jederzeit gern zur Verfügung.</w:t>
      </w:r>
    </w:p>
    <w:p w:rsidR="000F256A" w:rsidRDefault="000F256A" w:rsidP="000520C6">
      <w:pPr>
        <w:pStyle w:val="KeinLeerraum"/>
        <w:jc w:val="both"/>
        <w:rPr>
          <w:sz w:val="24"/>
          <w:szCs w:val="24"/>
        </w:rPr>
      </w:pPr>
    </w:p>
    <w:p w:rsidR="000F256A" w:rsidRPr="007F23FD" w:rsidRDefault="000F256A" w:rsidP="000520C6">
      <w:pPr>
        <w:pStyle w:val="KeinLeerraum"/>
        <w:jc w:val="both"/>
        <w:rPr>
          <w:sz w:val="24"/>
          <w:szCs w:val="24"/>
        </w:rPr>
      </w:pPr>
    </w:p>
    <w:p w:rsidR="007F23FD" w:rsidRPr="007F23FD" w:rsidRDefault="007F23FD" w:rsidP="000520C6">
      <w:pPr>
        <w:pStyle w:val="KeinLeerraum"/>
        <w:jc w:val="both"/>
        <w:rPr>
          <w:sz w:val="24"/>
          <w:szCs w:val="24"/>
        </w:rPr>
      </w:pPr>
      <w:r w:rsidRPr="007F23FD">
        <w:rPr>
          <w:sz w:val="24"/>
          <w:szCs w:val="24"/>
        </w:rPr>
        <w:t>Mit freundlichen Grüßen</w:t>
      </w:r>
    </w:p>
    <w:p w:rsidR="007F23FD" w:rsidRPr="000F256A" w:rsidRDefault="007F23FD" w:rsidP="000520C6">
      <w:pPr>
        <w:pStyle w:val="KeinLeerraum"/>
        <w:jc w:val="both"/>
        <w:rPr>
          <w:sz w:val="8"/>
          <w:szCs w:val="8"/>
        </w:rPr>
      </w:pPr>
    </w:p>
    <w:p w:rsidR="00C23B1B" w:rsidRPr="000F256A" w:rsidRDefault="007F23FD" w:rsidP="000F256A">
      <w:pPr>
        <w:pStyle w:val="KeinLeerraum"/>
        <w:jc w:val="both"/>
        <w:rPr>
          <w:i/>
          <w:sz w:val="24"/>
          <w:szCs w:val="24"/>
        </w:rPr>
      </w:pPr>
      <w:r w:rsidRPr="007F23FD">
        <w:rPr>
          <w:i/>
          <w:sz w:val="24"/>
          <w:szCs w:val="24"/>
        </w:rPr>
        <w:t>Ihre Samtgemeinde Gieboldehausen</w:t>
      </w:r>
    </w:p>
    <w:sectPr w:rsidR="00C23B1B" w:rsidRPr="000F256A">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56A" w:rsidRDefault="000F256A" w:rsidP="000F256A">
      <w:pPr>
        <w:spacing w:after="0" w:line="240" w:lineRule="auto"/>
      </w:pPr>
      <w:r>
        <w:separator/>
      </w:r>
    </w:p>
  </w:endnote>
  <w:endnote w:type="continuationSeparator" w:id="0">
    <w:p w:rsidR="000F256A" w:rsidRDefault="000F256A" w:rsidP="000F2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56A" w:rsidRDefault="000F256A" w:rsidP="000F256A">
      <w:pPr>
        <w:spacing w:after="0" w:line="240" w:lineRule="auto"/>
      </w:pPr>
      <w:r>
        <w:separator/>
      </w:r>
    </w:p>
  </w:footnote>
  <w:footnote w:type="continuationSeparator" w:id="0">
    <w:p w:rsidR="000F256A" w:rsidRDefault="000F256A" w:rsidP="000F25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56A" w:rsidRDefault="000F256A" w:rsidP="000F256A">
    <w:pPr>
      <w:pStyle w:val="Kopfzeile"/>
      <w:jc w:val="right"/>
    </w:pPr>
    <w:r>
      <w:rPr>
        <w:noProof/>
        <w:lang w:eastAsia="de-DE"/>
      </w:rPr>
      <w:drawing>
        <wp:inline distT="0" distB="0" distL="0" distR="0" wp14:anchorId="2B5C658C" wp14:editId="61BFBC2B">
          <wp:extent cx="2036446" cy="679938"/>
          <wp:effectExtent l="0" t="0" r="1905"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61320" cy="68824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2E7"/>
    <w:rsid w:val="000520C6"/>
    <w:rsid w:val="000F256A"/>
    <w:rsid w:val="001E5CBA"/>
    <w:rsid w:val="002F2903"/>
    <w:rsid w:val="00322A90"/>
    <w:rsid w:val="00350317"/>
    <w:rsid w:val="00582F52"/>
    <w:rsid w:val="00691B2C"/>
    <w:rsid w:val="007A7A1B"/>
    <w:rsid w:val="007F23FD"/>
    <w:rsid w:val="00953640"/>
    <w:rsid w:val="009D5D48"/>
    <w:rsid w:val="009F31A9"/>
    <w:rsid w:val="00A823DB"/>
    <w:rsid w:val="00AF7F94"/>
    <w:rsid w:val="00C23B1B"/>
    <w:rsid w:val="00D632E7"/>
    <w:rsid w:val="00E255F4"/>
    <w:rsid w:val="00E31D09"/>
    <w:rsid w:val="00E9697E"/>
    <w:rsid w:val="00EF7AA1"/>
    <w:rsid w:val="00F3180B"/>
    <w:rsid w:val="00F55E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6F663"/>
  <w15:chartTrackingRefBased/>
  <w15:docId w15:val="{FFF6794A-AD30-45F2-A92B-57D0C9CBA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C23B1B"/>
    <w:rPr>
      <w:color w:val="0563C1" w:themeColor="hyperlink"/>
      <w:u w:val="single"/>
    </w:rPr>
  </w:style>
  <w:style w:type="paragraph" w:styleId="KeinLeerraum">
    <w:name w:val="No Spacing"/>
    <w:uiPriority w:val="1"/>
    <w:qFormat/>
    <w:rsid w:val="00C23B1B"/>
    <w:pPr>
      <w:spacing w:after="0" w:line="240" w:lineRule="auto"/>
    </w:pPr>
  </w:style>
  <w:style w:type="character" w:styleId="BesuchterLink">
    <w:name w:val="FollowedHyperlink"/>
    <w:basedOn w:val="Absatz-Standardschriftart"/>
    <w:uiPriority w:val="99"/>
    <w:semiHidden/>
    <w:unhideWhenUsed/>
    <w:rsid w:val="009F31A9"/>
    <w:rPr>
      <w:color w:val="954F72" w:themeColor="followedHyperlink"/>
      <w:u w:val="single"/>
    </w:rPr>
  </w:style>
  <w:style w:type="paragraph" w:styleId="Kopfzeile">
    <w:name w:val="header"/>
    <w:basedOn w:val="Standard"/>
    <w:link w:val="KopfzeileZchn"/>
    <w:uiPriority w:val="99"/>
    <w:unhideWhenUsed/>
    <w:rsid w:val="000F256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F256A"/>
  </w:style>
  <w:style w:type="paragraph" w:styleId="Fuzeile">
    <w:name w:val="footer"/>
    <w:basedOn w:val="Standard"/>
    <w:link w:val="FuzeileZchn"/>
    <w:uiPriority w:val="99"/>
    <w:unhideWhenUsed/>
    <w:rsid w:val="000F256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F2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rg-goettingen.de/kontakt" TargetMode="External"/><Relationship Id="rId3" Type="http://schemas.openxmlformats.org/officeDocument/2006/relationships/webSettings" Target="webSettings.xml"/><Relationship Id="rId7" Type="http://schemas.openxmlformats.org/officeDocument/2006/relationships/hyperlink" Target="https://www.wrg-goettingen.de/ueber-uns/die-wrg-und-ihre-ansprechpartner/leitbil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uergerbuero@sg-gieboldehausen.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2155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KDG Göttingen</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Konradi</dc:creator>
  <cp:keywords/>
  <dc:description/>
  <cp:lastModifiedBy>Diana Konradi</cp:lastModifiedBy>
  <cp:revision>8</cp:revision>
  <dcterms:created xsi:type="dcterms:W3CDTF">2022-09-12T11:34:00Z</dcterms:created>
  <dcterms:modified xsi:type="dcterms:W3CDTF">2022-10-19T08:57:00Z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{C1C7888A-4EB8-45E5-80E0-50D63DC65C36}</vt:lpwstr>
  </property>
  <property fmtid="{D5CDD505-2E9C-101B-9397-08002B2CF9AE}" pid="3" name="ReadOnly">
    <vt:lpwstr>False</vt:lpwstr>
  </property>
  <property fmtid="{D5CDD505-2E9C-101B-9397-08002B2CF9AE}" pid="4" name="DocTitle">
    <vt:lpwstr>1 Samtgemeinde Gieboldehausen\111 Verwaltungssteuerung und -service\111.32 IT-Fachanwendungen &amp; Ordnungsmäßigkeit\111.32.01 Planung, Entwicklung, Pflege der Fachanwendungen\Gewerbesoftware\2022-09-14 Kontakt zur Wirtschaftsförderung bei Gewerbeanmeldung -</vt:lpwstr>
  </property>
  <property fmtid="{D5CDD505-2E9C-101B-9397-08002B2CF9AE}" pid="5" name="DocVersion">
    <vt:lpwstr>-1</vt:lpwstr>
  </property>
</Properties>
</file>